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861AC" w14:textId="77777777" w:rsidR="00AF44A8" w:rsidRDefault="00AF44A8" w:rsidP="00536BB3">
      <w:pPr>
        <w:pStyle w:val="NoSpacing"/>
      </w:pPr>
    </w:p>
    <w:p w14:paraId="0EEEC2C1" w14:textId="77777777" w:rsidR="00AF44A8" w:rsidRDefault="00AF44A8" w:rsidP="00DF70DD">
      <w:pPr>
        <w:spacing w:line="480" w:lineRule="auto"/>
        <w:jc w:val="center"/>
        <w:rPr>
          <w:rFonts w:cs="Times New Roman"/>
          <w:sz w:val="24"/>
          <w:szCs w:val="24"/>
        </w:rPr>
      </w:pPr>
    </w:p>
    <w:p w14:paraId="62C070B5" w14:textId="77777777" w:rsidR="00AF44A8" w:rsidRDefault="00AF44A8" w:rsidP="00DF70DD">
      <w:pPr>
        <w:spacing w:line="480" w:lineRule="auto"/>
        <w:jc w:val="center"/>
        <w:rPr>
          <w:rFonts w:cs="Times New Roman"/>
          <w:sz w:val="24"/>
          <w:szCs w:val="24"/>
        </w:rPr>
      </w:pPr>
    </w:p>
    <w:p w14:paraId="16F35507" w14:textId="77777777" w:rsidR="00AF44A8" w:rsidRDefault="00AF44A8" w:rsidP="00DF70DD">
      <w:pPr>
        <w:spacing w:line="480" w:lineRule="auto"/>
        <w:jc w:val="center"/>
        <w:rPr>
          <w:rFonts w:cs="Times New Roman"/>
          <w:sz w:val="24"/>
          <w:szCs w:val="24"/>
        </w:rPr>
      </w:pPr>
    </w:p>
    <w:p w14:paraId="0F9A4BA5" w14:textId="77777777" w:rsidR="00AF44A8" w:rsidRDefault="00AF44A8" w:rsidP="00DF70DD">
      <w:pPr>
        <w:spacing w:line="480" w:lineRule="auto"/>
        <w:jc w:val="center"/>
        <w:rPr>
          <w:rFonts w:cs="Times New Roman"/>
          <w:sz w:val="24"/>
          <w:szCs w:val="24"/>
        </w:rPr>
      </w:pPr>
    </w:p>
    <w:p w14:paraId="27FF2D29" w14:textId="77777777" w:rsidR="00AF44A8" w:rsidRDefault="00AF44A8" w:rsidP="00DF70DD">
      <w:pPr>
        <w:spacing w:line="480" w:lineRule="auto"/>
        <w:jc w:val="center"/>
        <w:rPr>
          <w:rFonts w:cs="Times New Roman"/>
          <w:sz w:val="24"/>
          <w:szCs w:val="24"/>
        </w:rPr>
      </w:pPr>
    </w:p>
    <w:p w14:paraId="1F1D7294" w14:textId="77777777" w:rsidR="00AF44A8" w:rsidRDefault="00AF44A8" w:rsidP="00DF70DD">
      <w:pPr>
        <w:spacing w:line="480" w:lineRule="auto"/>
        <w:jc w:val="center"/>
        <w:rPr>
          <w:rFonts w:cs="Times New Roman"/>
          <w:sz w:val="24"/>
          <w:szCs w:val="24"/>
        </w:rPr>
      </w:pPr>
    </w:p>
    <w:p w14:paraId="49D8745B" w14:textId="037448E7" w:rsidR="00622A8A" w:rsidRPr="00DF70DD" w:rsidRDefault="00B04787" w:rsidP="00DF70DD">
      <w:pPr>
        <w:spacing w:line="480" w:lineRule="auto"/>
        <w:jc w:val="center"/>
        <w:rPr>
          <w:rFonts w:cs="Times New Roman"/>
          <w:sz w:val="24"/>
          <w:szCs w:val="24"/>
        </w:rPr>
      </w:pPr>
      <w:r w:rsidRPr="00DF70DD">
        <w:rPr>
          <w:rFonts w:cs="Times New Roman"/>
          <w:sz w:val="24"/>
          <w:szCs w:val="24"/>
        </w:rPr>
        <w:t>RFP Analysis</w:t>
      </w:r>
    </w:p>
    <w:p w14:paraId="27F8370F" w14:textId="513EF158" w:rsidR="00ED2A56" w:rsidRPr="00DF70DD" w:rsidRDefault="00B04787" w:rsidP="00DF70DD">
      <w:pPr>
        <w:spacing w:line="480" w:lineRule="auto"/>
        <w:jc w:val="center"/>
        <w:rPr>
          <w:rFonts w:cs="Times New Roman"/>
          <w:sz w:val="24"/>
          <w:szCs w:val="24"/>
        </w:rPr>
      </w:pPr>
      <w:r w:rsidRPr="00DF70DD">
        <w:rPr>
          <w:rFonts w:cs="Times New Roman"/>
          <w:sz w:val="24"/>
          <w:szCs w:val="24"/>
        </w:rPr>
        <w:t>Student name.</w:t>
      </w:r>
    </w:p>
    <w:p w14:paraId="76BD912F" w14:textId="1DCF8F62" w:rsidR="00ED2A56" w:rsidRPr="00DF70DD" w:rsidRDefault="00B04787" w:rsidP="00DF70DD">
      <w:pPr>
        <w:spacing w:line="480" w:lineRule="auto"/>
        <w:jc w:val="center"/>
        <w:rPr>
          <w:rFonts w:cs="Times New Roman"/>
          <w:sz w:val="24"/>
          <w:szCs w:val="24"/>
        </w:rPr>
      </w:pPr>
      <w:r w:rsidRPr="00DF70DD">
        <w:rPr>
          <w:rFonts w:cs="Times New Roman"/>
          <w:sz w:val="24"/>
          <w:szCs w:val="24"/>
        </w:rPr>
        <w:t>Institution affiliations.</w:t>
      </w:r>
    </w:p>
    <w:p w14:paraId="043C9870" w14:textId="5524D7D5" w:rsidR="00ED2A56" w:rsidRDefault="00B04787" w:rsidP="00DF70DD">
      <w:pPr>
        <w:spacing w:line="480" w:lineRule="auto"/>
        <w:jc w:val="center"/>
        <w:rPr>
          <w:rFonts w:cs="Times New Roman"/>
          <w:sz w:val="24"/>
          <w:szCs w:val="24"/>
        </w:rPr>
      </w:pPr>
      <w:r w:rsidRPr="00DF70DD">
        <w:rPr>
          <w:rFonts w:cs="Times New Roman"/>
          <w:sz w:val="24"/>
          <w:szCs w:val="24"/>
        </w:rPr>
        <w:t>Date.</w:t>
      </w:r>
    </w:p>
    <w:p w14:paraId="0178EB3D" w14:textId="16E52302" w:rsidR="00DF70DD" w:rsidRDefault="00B04787">
      <w:pPr>
        <w:rPr>
          <w:rFonts w:cs="Times New Roman"/>
          <w:sz w:val="24"/>
          <w:szCs w:val="24"/>
        </w:rPr>
      </w:pPr>
      <w:r>
        <w:rPr>
          <w:rFonts w:cs="Times New Roman"/>
          <w:sz w:val="24"/>
          <w:szCs w:val="24"/>
        </w:rPr>
        <w:br w:type="page"/>
      </w:r>
    </w:p>
    <w:p w14:paraId="6F7CBEC5" w14:textId="60D3F1F7" w:rsidR="00DF70DD" w:rsidRPr="00536BB3" w:rsidRDefault="00536BB3" w:rsidP="00DF70DD">
      <w:pPr>
        <w:spacing w:line="480" w:lineRule="auto"/>
        <w:jc w:val="center"/>
        <w:rPr>
          <w:rFonts w:cs="Times New Roman"/>
          <w:b/>
          <w:bCs/>
          <w:sz w:val="24"/>
          <w:szCs w:val="24"/>
        </w:rPr>
      </w:pPr>
      <w:r w:rsidRPr="00536BB3">
        <w:rPr>
          <w:rFonts w:cs="Times New Roman"/>
          <w:b/>
          <w:bCs/>
          <w:sz w:val="24"/>
          <w:szCs w:val="24"/>
        </w:rPr>
        <w:lastRenderedPageBreak/>
        <w:t>RFP ANALYSIS</w:t>
      </w:r>
    </w:p>
    <w:p w14:paraId="50F2E1ED" w14:textId="21A81FCB" w:rsidR="006803D4" w:rsidRPr="00DF70DD" w:rsidRDefault="00B04787" w:rsidP="00DF70DD">
      <w:pPr>
        <w:spacing w:line="480" w:lineRule="auto"/>
        <w:ind w:firstLine="720"/>
        <w:jc w:val="both"/>
        <w:rPr>
          <w:rFonts w:cs="Times New Roman"/>
          <w:b/>
          <w:bCs/>
          <w:sz w:val="24"/>
          <w:szCs w:val="24"/>
        </w:rPr>
      </w:pPr>
      <w:r w:rsidRPr="00DF70DD">
        <w:rPr>
          <w:rFonts w:cs="Times New Roman"/>
          <w:b/>
          <w:bCs/>
          <w:sz w:val="24"/>
          <w:szCs w:val="24"/>
        </w:rPr>
        <w:t>Summary.</w:t>
      </w:r>
    </w:p>
    <w:p w14:paraId="37A5A62F" w14:textId="01F970A8" w:rsidR="002B344C" w:rsidRPr="00DF70DD" w:rsidRDefault="00B04787" w:rsidP="00DF70DD">
      <w:pPr>
        <w:spacing w:line="480" w:lineRule="auto"/>
        <w:ind w:firstLine="720"/>
        <w:jc w:val="both"/>
        <w:rPr>
          <w:rFonts w:cs="Times New Roman"/>
          <w:sz w:val="24"/>
          <w:szCs w:val="24"/>
        </w:rPr>
      </w:pPr>
      <w:r w:rsidRPr="00DF70DD">
        <w:rPr>
          <w:rFonts w:cs="Times New Roman"/>
          <w:sz w:val="24"/>
          <w:szCs w:val="24"/>
        </w:rPr>
        <w:t>The main problem that led to the development of a new inventory control system was the inability to efficiently and effectively manage the technical, operational, and organizational resources. Therefore, the company developed the RFP to enable them to rece</w:t>
      </w:r>
      <w:r w:rsidRPr="00DF70DD">
        <w:rPr>
          <w:rFonts w:cs="Times New Roman"/>
          <w:sz w:val="24"/>
          <w:szCs w:val="24"/>
        </w:rPr>
        <w:t>ive proposals for the development of the new inventory control system. The main aim o the system was to increase productivity and profitability through inventory reports, and proper planning and forecasting. It will be responsible for inventory management.</w:t>
      </w:r>
      <w:r w:rsidRPr="00DF70DD">
        <w:rPr>
          <w:rFonts w:cs="Times New Roman"/>
          <w:sz w:val="24"/>
          <w:szCs w:val="24"/>
        </w:rPr>
        <w:t xml:space="preserve"> Through that, the </w:t>
      </w:r>
      <w:r w:rsidR="0033258A" w:rsidRPr="00DF70DD">
        <w:rPr>
          <w:rFonts w:cs="Times New Roman"/>
          <w:sz w:val="24"/>
          <w:szCs w:val="24"/>
        </w:rPr>
        <w:t xml:space="preserve">management consultants and the users of the system will be able to better tracking of goods and products and reduced supply outages. The installation of the inventory control system will lead to reduced customer complaints and delays. </w:t>
      </w:r>
    </w:p>
    <w:p w14:paraId="5963863E" w14:textId="64092E20" w:rsidR="0033258A" w:rsidRPr="00DF70DD" w:rsidRDefault="00B04787" w:rsidP="00DF70DD">
      <w:pPr>
        <w:spacing w:line="480" w:lineRule="auto"/>
        <w:ind w:firstLine="720"/>
        <w:jc w:val="both"/>
        <w:rPr>
          <w:rFonts w:cs="Times New Roman"/>
          <w:sz w:val="24"/>
          <w:szCs w:val="24"/>
        </w:rPr>
      </w:pPr>
      <w:r w:rsidRPr="00DF70DD">
        <w:rPr>
          <w:rFonts w:cs="Times New Roman"/>
          <w:sz w:val="24"/>
          <w:szCs w:val="24"/>
        </w:rPr>
        <w:t>F</w:t>
      </w:r>
      <w:r w:rsidRPr="00DF70DD">
        <w:rPr>
          <w:rFonts w:cs="Times New Roman"/>
          <w:sz w:val="24"/>
          <w:szCs w:val="24"/>
        </w:rPr>
        <w:t>or the effective performance of the inventory control system, efficient programming languages will be utilized to ensure that compatibility with the network is maintained. The system will be developed in Python 3.6.3 and it will be able to run in windows 7</w:t>
      </w:r>
      <w:r w:rsidRPr="00DF70DD">
        <w:rPr>
          <w:rFonts w:cs="Times New Roman"/>
          <w:sz w:val="24"/>
          <w:szCs w:val="24"/>
        </w:rPr>
        <w:t xml:space="preserve">, 8, </w:t>
      </w:r>
      <w:r w:rsidR="00C84555" w:rsidRPr="00DF70DD">
        <w:rPr>
          <w:rFonts w:cs="Times New Roman"/>
          <w:sz w:val="24"/>
          <w:szCs w:val="24"/>
        </w:rPr>
        <w:t xml:space="preserve">8.1, 10, and windows pro. The relational database management system will run MariaDB, but during unit tests of the system, pgAdmin will be used as a locally hosted database management system. The bidder that wins the contract must provide quality assurance that the developed system will conform to previously stated requirements. The code formatting should follow the style codes by ISO/IEC, it must be document-driven and the database must run in the cloud.  </w:t>
      </w:r>
    </w:p>
    <w:p w14:paraId="4F3B6D12" w14:textId="474F6092" w:rsidR="00C84555" w:rsidRPr="00DF70DD" w:rsidRDefault="00B04787" w:rsidP="00DF70DD">
      <w:pPr>
        <w:spacing w:line="480" w:lineRule="auto"/>
        <w:ind w:firstLine="720"/>
        <w:jc w:val="both"/>
        <w:rPr>
          <w:rFonts w:cs="Times New Roman"/>
          <w:sz w:val="24"/>
          <w:szCs w:val="24"/>
        </w:rPr>
      </w:pPr>
      <w:r w:rsidRPr="00DF70DD">
        <w:rPr>
          <w:rFonts w:cs="Times New Roman"/>
          <w:sz w:val="24"/>
          <w:szCs w:val="24"/>
        </w:rPr>
        <w:t>To ensure that there is effective communicati</w:t>
      </w:r>
      <w:r w:rsidRPr="00DF70DD">
        <w:rPr>
          <w:rFonts w:cs="Times New Roman"/>
          <w:sz w:val="24"/>
          <w:szCs w:val="24"/>
        </w:rPr>
        <w:t xml:space="preserve">on between the users of the inventory management system, </w:t>
      </w:r>
      <w:r w:rsidR="00C722DF" w:rsidRPr="00DF70DD">
        <w:rPr>
          <w:rFonts w:cs="Times New Roman"/>
          <w:sz w:val="24"/>
          <w:szCs w:val="24"/>
        </w:rPr>
        <w:t xml:space="preserve">the communication media will be encrypted by the use of code block ciphers which includes encrypting every code of information separately and randomly to avoid the creation </w:t>
      </w:r>
      <w:r w:rsidR="00C722DF" w:rsidRPr="00DF70DD">
        <w:rPr>
          <w:rFonts w:cs="Times New Roman"/>
          <w:sz w:val="24"/>
          <w:szCs w:val="24"/>
        </w:rPr>
        <w:lastRenderedPageBreak/>
        <w:t>of patterns. Moreover, the system must conform to the security success goals, that is, confidentiality, integrity, and availability. Before the presentation of the system, the company must do validation and verification to ensure performance, usability, and reliability are at their peak.</w:t>
      </w:r>
    </w:p>
    <w:p w14:paraId="754C0A63" w14:textId="30280F6A" w:rsidR="002B344C" w:rsidRPr="00DF70DD" w:rsidRDefault="00B04787" w:rsidP="00DF70DD">
      <w:pPr>
        <w:spacing w:line="480" w:lineRule="auto"/>
        <w:ind w:firstLine="720"/>
        <w:jc w:val="both"/>
        <w:rPr>
          <w:rFonts w:cs="Times New Roman"/>
          <w:b/>
          <w:bCs/>
          <w:sz w:val="24"/>
          <w:szCs w:val="24"/>
        </w:rPr>
      </w:pPr>
      <w:r w:rsidRPr="00DF70DD">
        <w:rPr>
          <w:rFonts w:cs="Times New Roman"/>
          <w:b/>
          <w:bCs/>
          <w:sz w:val="24"/>
          <w:szCs w:val="24"/>
        </w:rPr>
        <w:t>P-SOW Analysis and its significance.</w:t>
      </w:r>
    </w:p>
    <w:p w14:paraId="62A9EAC8" w14:textId="77777777" w:rsidR="00477C5F" w:rsidRPr="00DF70DD" w:rsidRDefault="00B04787" w:rsidP="00DF70DD">
      <w:pPr>
        <w:spacing w:line="480" w:lineRule="auto"/>
        <w:ind w:firstLine="720"/>
        <w:jc w:val="both"/>
        <w:rPr>
          <w:rFonts w:cs="Times New Roman"/>
          <w:sz w:val="24"/>
          <w:szCs w:val="24"/>
        </w:rPr>
      </w:pPr>
      <w:r w:rsidRPr="00DF70DD">
        <w:rPr>
          <w:rFonts w:cs="Times New Roman"/>
          <w:sz w:val="24"/>
          <w:szCs w:val="24"/>
        </w:rPr>
        <w:t xml:space="preserve">The main aim of the P-SOW analysis is determining the performance of the inventory control system through the definition of the project's work requirements, the deliverables, the timelines, and the timeliness for providing quality services from a vendor. </w:t>
      </w:r>
      <w:r w:rsidR="0042792C" w:rsidRPr="00DF70DD">
        <w:rPr>
          <w:rFonts w:cs="Times New Roman"/>
          <w:sz w:val="24"/>
          <w:szCs w:val="24"/>
        </w:rPr>
        <w:t xml:space="preserve">According to (Star et al, 2016), monitoring of performance is done by finding areas of success and failure to come up with methodologies to maintain the success factors and improve the areas of concern towards profitability. </w:t>
      </w:r>
      <w:r w:rsidR="008F0996" w:rsidRPr="00DF70DD">
        <w:rPr>
          <w:rFonts w:cs="Times New Roman"/>
          <w:sz w:val="24"/>
          <w:szCs w:val="24"/>
        </w:rPr>
        <w:t>Therefore, the company is looking for a service provider that will assess the effectiveness of the developed system in terms of performance. The P-SOW will provide a detailed scope statement and the project charter will help in the development of the procurement statement of work of the project.</w:t>
      </w:r>
    </w:p>
    <w:p w14:paraId="3A98EF60" w14:textId="5F57D0A6" w:rsidR="008F0996" w:rsidRPr="00DF70DD" w:rsidRDefault="00B04787" w:rsidP="00DF70DD">
      <w:pPr>
        <w:spacing w:line="480" w:lineRule="auto"/>
        <w:ind w:firstLine="720"/>
        <w:jc w:val="both"/>
        <w:rPr>
          <w:rFonts w:cs="Times New Roman"/>
          <w:sz w:val="24"/>
          <w:szCs w:val="24"/>
        </w:rPr>
      </w:pPr>
      <w:r w:rsidRPr="00DF70DD">
        <w:rPr>
          <w:rFonts w:cs="Times New Roman"/>
          <w:sz w:val="24"/>
          <w:szCs w:val="24"/>
        </w:rPr>
        <w:t>The procurement statement of work is significant because it describes the items that have been procured in detail, the capacities in which they are provided, their cost, and their potential output towards the current organization.</w:t>
      </w:r>
      <w:r w:rsidR="00477C5F" w:rsidRPr="00DF70DD">
        <w:rPr>
          <w:rFonts w:cs="Times New Roman"/>
          <w:sz w:val="24"/>
          <w:szCs w:val="24"/>
        </w:rPr>
        <w:t xml:space="preserve"> </w:t>
      </w:r>
      <w:r w:rsidRPr="00DF70DD">
        <w:rPr>
          <w:rFonts w:cs="Times New Roman"/>
          <w:sz w:val="24"/>
          <w:szCs w:val="24"/>
        </w:rPr>
        <w:t>Moreover, it sho</w:t>
      </w:r>
      <w:r w:rsidRPr="00DF70DD">
        <w:rPr>
          <w:rFonts w:cs="Times New Roman"/>
          <w:sz w:val="24"/>
          <w:szCs w:val="24"/>
        </w:rPr>
        <w:t>ws the nature of the procured item, the quality of the item</w:t>
      </w:r>
      <w:r w:rsidR="00477C5F" w:rsidRPr="00DF70DD">
        <w:rPr>
          <w:rFonts w:cs="Times New Roman"/>
          <w:sz w:val="24"/>
          <w:szCs w:val="24"/>
        </w:rPr>
        <w:t xml:space="preserve">, performance data, and period of performance of the item. Since each item procured requires its procurement statement of work, the statement must be refined before the final agreement is signed. The </w:t>
      </w:r>
      <w:r w:rsidR="009232CA" w:rsidRPr="00DF70DD">
        <w:rPr>
          <w:rFonts w:cs="Times New Roman"/>
          <w:sz w:val="24"/>
          <w:szCs w:val="24"/>
        </w:rPr>
        <w:t>P-Sow analysis will involve items elicitation which involves gathering a list of the items to be procured, their priority importance, and gathering them before incorporating them into the statement of work. The company will need a hundred hours yearly to develop the statement of work for two years. The system will be updated every six months to improve the operations of the inventory control system.</w:t>
      </w:r>
    </w:p>
    <w:p w14:paraId="46EC4978" w14:textId="0881BF0E" w:rsidR="009232CA" w:rsidRPr="00DF70DD" w:rsidRDefault="00B04787" w:rsidP="00DF70DD">
      <w:pPr>
        <w:spacing w:line="480" w:lineRule="auto"/>
        <w:ind w:firstLine="720"/>
        <w:jc w:val="both"/>
        <w:rPr>
          <w:rFonts w:cs="Times New Roman"/>
          <w:b/>
          <w:bCs/>
          <w:sz w:val="24"/>
          <w:szCs w:val="24"/>
        </w:rPr>
      </w:pPr>
      <w:r w:rsidRPr="00DF70DD">
        <w:rPr>
          <w:rFonts w:cs="Times New Roman"/>
          <w:b/>
          <w:bCs/>
          <w:sz w:val="24"/>
          <w:szCs w:val="24"/>
        </w:rPr>
        <w:lastRenderedPageBreak/>
        <w:t>Methodology and selection criteria analysis.</w:t>
      </w:r>
    </w:p>
    <w:p w14:paraId="748B2BE3" w14:textId="7D34031C" w:rsidR="009232CA" w:rsidRPr="00DF70DD" w:rsidRDefault="00B04787" w:rsidP="00DF70DD">
      <w:pPr>
        <w:spacing w:line="480" w:lineRule="auto"/>
        <w:ind w:firstLine="720"/>
        <w:jc w:val="both"/>
        <w:rPr>
          <w:rFonts w:cs="Times New Roman"/>
          <w:sz w:val="24"/>
          <w:szCs w:val="24"/>
        </w:rPr>
      </w:pPr>
      <w:r w:rsidRPr="00DF70DD">
        <w:rPr>
          <w:rFonts w:cs="Times New Roman"/>
          <w:sz w:val="24"/>
          <w:szCs w:val="24"/>
        </w:rPr>
        <w:t>To gain all the needed benefits, the standards of Request for</w:t>
      </w:r>
      <w:r w:rsidRPr="00DF70DD">
        <w:rPr>
          <w:rFonts w:cs="Times New Roman"/>
          <w:sz w:val="24"/>
          <w:szCs w:val="24"/>
        </w:rPr>
        <w:t xml:space="preserve"> proposal must go past the planning and the production, but also look at the criteria for evaluating the responses from the bidders and select the winning RFP bid. The main aim of </w:t>
      </w:r>
      <w:r w:rsidR="006C0682" w:rsidRPr="00DF70DD">
        <w:rPr>
          <w:rFonts w:cs="Times New Roman"/>
          <w:sz w:val="24"/>
          <w:szCs w:val="24"/>
        </w:rPr>
        <w:t xml:space="preserve">the PepsiCo industry is to ensure the provision of a sufficient and healthy supply of energy drinks within the United States of America. Therefore, the company will want to monitor and control the flow of inventory and distribution of end-products to the markets. Hence, it is important that the criteria for selecting a </w:t>
      </w:r>
      <w:r w:rsidR="00505766" w:rsidRPr="00DF70DD">
        <w:rPr>
          <w:rFonts w:cs="Times New Roman"/>
          <w:sz w:val="24"/>
          <w:szCs w:val="24"/>
        </w:rPr>
        <w:t>winning PFP applicant. The quality of the winning RFP will be based on a criterion that determines qualifications, capability, and the level of experience of the applicant. That is, the applicant must show both technical and organizational skills and project management capabilities.</w:t>
      </w:r>
    </w:p>
    <w:p w14:paraId="4F6843E7" w14:textId="7BDC0263" w:rsidR="005F4AE5" w:rsidRPr="00DF70DD" w:rsidRDefault="00B04787" w:rsidP="00DF70DD">
      <w:pPr>
        <w:spacing w:line="480" w:lineRule="auto"/>
        <w:ind w:firstLine="720"/>
        <w:jc w:val="both"/>
        <w:rPr>
          <w:rFonts w:cs="Times New Roman"/>
          <w:sz w:val="24"/>
          <w:szCs w:val="24"/>
        </w:rPr>
      </w:pPr>
      <w:r w:rsidRPr="00DF70DD">
        <w:rPr>
          <w:rFonts w:cs="Times New Roman"/>
          <w:sz w:val="24"/>
          <w:szCs w:val="24"/>
        </w:rPr>
        <w:t>Therefore, the organization will use high-quality RFPs in equal to high-quality responses. This involves determining the different responses of the bidders to determine which one amongst them will provide the best proposal. Using a previou</w:t>
      </w:r>
      <w:r w:rsidRPr="00DF70DD">
        <w:rPr>
          <w:rFonts w:cs="Times New Roman"/>
          <w:sz w:val="24"/>
          <w:szCs w:val="24"/>
        </w:rPr>
        <w:t xml:space="preserve">sly defined system for scoring, each item within the RFP can be ranked based on the degree to which it aims at fulfilling the goals of the inventory control system. That is, to reduce customer complaints and delays. To meet these objectives, the standards </w:t>
      </w:r>
      <w:r w:rsidRPr="00DF70DD">
        <w:rPr>
          <w:rFonts w:cs="Times New Roman"/>
          <w:sz w:val="24"/>
          <w:szCs w:val="24"/>
        </w:rPr>
        <w:t>of the items are categorized into priority, criteria, and the degree to which they conform to physical, pricing, and service requirements.</w:t>
      </w:r>
    </w:p>
    <w:p w14:paraId="42547A10" w14:textId="6447E7A6" w:rsidR="005F4AE5" w:rsidRPr="00DF70DD" w:rsidRDefault="00B04787" w:rsidP="00DF70DD">
      <w:pPr>
        <w:spacing w:line="480" w:lineRule="auto"/>
        <w:ind w:firstLine="720"/>
        <w:jc w:val="both"/>
        <w:rPr>
          <w:rFonts w:cs="Times New Roman"/>
          <w:sz w:val="24"/>
          <w:szCs w:val="24"/>
        </w:rPr>
      </w:pPr>
      <w:r w:rsidRPr="00DF70DD">
        <w:rPr>
          <w:rFonts w:cs="Times New Roman"/>
          <w:sz w:val="24"/>
          <w:szCs w:val="24"/>
        </w:rPr>
        <w:t>Moreover, the company needs to offer exceptional methods for the implementation of the proposal for the development o</w:t>
      </w:r>
      <w:r w:rsidRPr="00DF70DD">
        <w:rPr>
          <w:rFonts w:cs="Times New Roman"/>
          <w:sz w:val="24"/>
          <w:szCs w:val="24"/>
        </w:rPr>
        <w:t>f the inventory control system. During testing and implementation of the system,</w:t>
      </w:r>
      <w:r w:rsidR="00B02FB0" w:rsidRPr="00DF70DD">
        <w:rPr>
          <w:rFonts w:cs="Times New Roman"/>
          <w:sz w:val="24"/>
          <w:szCs w:val="24"/>
        </w:rPr>
        <w:t xml:space="preserve"> it should demonstrate Correctness, Reliability, Efficiency, Integrity, and usability. Moreover, observing </w:t>
      </w:r>
      <w:r w:rsidR="00E0713B" w:rsidRPr="00DF70DD">
        <w:rPr>
          <w:rFonts w:cs="Times New Roman"/>
          <w:sz w:val="24"/>
          <w:szCs w:val="24"/>
        </w:rPr>
        <w:t xml:space="preserve">the budget and schedule of the project will ensure that the development process does not suffer scope creep. Therefore, financial value should be satisfactory. This shows that the winning RFP must be capable of showing that the system will provide efficient services </w:t>
      </w:r>
      <w:r w:rsidR="00E0713B" w:rsidRPr="00DF70DD">
        <w:rPr>
          <w:rFonts w:cs="Times New Roman"/>
          <w:sz w:val="24"/>
          <w:szCs w:val="24"/>
        </w:rPr>
        <w:lastRenderedPageBreak/>
        <w:t>to the organization</w:t>
      </w:r>
      <w:r w:rsidR="00ED2A56" w:rsidRPr="00DF70DD">
        <w:rPr>
          <w:rFonts w:cs="Times New Roman"/>
          <w:sz w:val="24"/>
          <w:szCs w:val="24"/>
        </w:rPr>
        <w:t xml:space="preserve"> and workflow should be kept at a maximum. Moreover, the proper evaluation will ensure that the chances of conflict between the organization and the winning proposal are minimized. This is highly achieved through negotiations and frequent reviews during the development. Negotiation involves achieving agreements about the financial and technical constraints through discussions. Based on research by (</w:t>
      </w:r>
      <w:r w:rsidR="00DF70DD" w:rsidRPr="00DF70DD">
        <w:rPr>
          <w:rFonts w:cs="Times New Roman"/>
          <w:sz w:val="24"/>
          <w:szCs w:val="24"/>
        </w:rPr>
        <w:t>Atieth et al, 2016</w:t>
      </w:r>
      <w:r w:rsidR="00ED2A56" w:rsidRPr="00DF70DD">
        <w:rPr>
          <w:rFonts w:cs="Times New Roman"/>
          <w:sz w:val="24"/>
          <w:szCs w:val="24"/>
        </w:rPr>
        <w:t>), negotiation amongst parties involves will help the buyer and the seller achieve decisions since it offers a platform to discuss relevant information that may lead to better development, use, and dissemination of the system.</w:t>
      </w:r>
    </w:p>
    <w:p w14:paraId="746EA5A1" w14:textId="1F519F6E" w:rsidR="009232CA" w:rsidRPr="00DF70DD" w:rsidRDefault="00B04787" w:rsidP="00DF70DD">
      <w:pPr>
        <w:spacing w:line="480" w:lineRule="auto"/>
        <w:ind w:firstLine="720"/>
        <w:jc w:val="both"/>
        <w:rPr>
          <w:rFonts w:cs="Times New Roman"/>
          <w:b/>
          <w:bCs/>
          <w:sz w:val="24"/>
          <w:szCs w:val="24"/>
        </w:rPr>
      </w:pPr>
      <w:r w:rsidRPr="00DF70DD">
        <w:rPr>
          <w:rFonts w:cs="Times New Roman"/>
          <w:b/>
          <w:bCs/>
          <w:sz w:val="24"/>
          <w:szCs w:val="24"/>
        </w:rPr>
        <w:t>Contract Type Analysis.</w:t>
      </w:r>
    </w:p>
    <w:p w14:paraId="195E0CD0" w14:textId="02FBBCB5" w:rsidR="00CA319A" w:rsidRPr="00DF70DD" w:rsidRDefault="00B04787" w:rsidP="00DF70DD">
      <w:pPr>
        <w:spacing w:line="480" w:lineRule="auto"/>
        <w:ind w:firstLine="720"/>
        <w:jc w:val="both"/>
        <w:rPr>
          <w:rFonts w:cs="Times New Roman"/>
          <w:sz w:val="24"/>
          <w:szCs w:val="24"/>
        </w:rPr>
      </w:pPr>
      <w:r w:rsidRPr="00DF70DD">
        <w:rPr>
          <w:rFonts w:cs="Times New Roman"/>
          <w:sz w:val="24"/>
          <w:szCs w:val="24"/>
        </w:rPr>
        <w:t xml:space="preserve">Utilization of a good procurement is vital for the success of any project. A contract is an agreement between two or more </w:t>
      </w:r>
      <w:r w:rsidRPr="00DF70DD">
        <w:rPr>
          <w:rFonts w:cs="Times New Roman"/>
          <w:sz w:val="24"/>
          <w:szCs w:val="24"/>
        </w:rPr>
        <w:t>parties, to perform a specific job or work order, often the temporary or fixed amount of time, and it is usually governed by a written document</w:t>
      </w:r>
      <w:r w:rsidR="00604691" w:rsidRPr="00DF70DD">
        <w:rPr>
          <w:rFonts w:cs="Times New Roman"/>
          <w:sz w:val="24"/>
          <w:szCs w:val="24"/>
        </w:rPr>
        <w:t xml:space="preserve"> (Jain, 201</w:t>
      </w:r>
      <w:r w:rsidR="00DF70DD" w:rsidRPr="00DF70DD">
        <w:rPr>
          <w:rFonts w:cs="Times New Roman"/>
          <w:sz w:val="24"/>
          <w:szCs w:val="24"/>
        </w:rPr>
        <w:t>5</w:t>
      </w:r>
      <w:r w:rsidR="00604691" w:rsidRPr="00DF70DD">
        <w:rPr>
          <w:rFonts w:cs="Times New Roman"/>
          <w:sz w:val="24"/>
          <w:szCs w:val="24"/>
        </w:rPr>
        <w:t>).</w:t>
      </w:r>
      <w:r w:rsidR="00ED7F8B" w:rsidRPr="00DF70DD">
        <w:rPr>
          <w:rFonts w:cs="Times New Roman"/>
          <w:sz w:val="24"/>
          <w:szCs w:val="24"/>
        </w:rPr>
        <w:t xml:space="preserve"> Contracts are important because it outlines the relationship between business partners and the scope of the project in terms of budget, schedule, and quality of deliverables.  </w:t>
      </w:r>
    </w:p>
    <w:p w14:paraId="13F13D0E" w14:textId="326FC124" w:rsidR="00CA319A" w:rsidRDefault="00B04787" w:rsidP="00DF70DD">
      <w:pPr>
        <w:spacing w:line="480" w:lineRule="auto"/>
        <w:ind w:firstLine="720"/>
        <w:jc w:val="both"/>
        <w:rPr>
          <w:rFonts w:cs="Times New Roman"/>
          <w:sz w:val="24"/>
          <w:szCs w:val="24"/>
        </w:rPr>
      </w:pPr>
      <w:r w:rsidRPr="00DF70DD">
        <w:rPr>
          <w:rFonts w:cs="Times New Roman"/>
          <w:sz w:val="24"/>
          <w:szCs w:val="24"/>
        </w:rPr>
        <w:t xml:space="preserve">Therefore, project managers and procurement officers need to determine the effective type of contract that will make their procurement easier and faster. Therefore, the organization will use a fixed </w:t>
      </w:r>
      <w:r w:rsidR="00604691" w:rsidRPr="00DF70DD">
        <w:rPr>
          <w:rFonts w:cs="Times New Roman"/>
          <w:sz w:val="24"/>
          <w:szCs w:val="24"/>
        </w:rPr>
        <w:t xml:space="preserve">firm </w:t>
      </w:r>
      <w:r w:rsidRPr="00DF70DD">
        <w:rPr>
          <w:rFonts w:cs="Times New Roman"/>
          <w:sz w:val="24"/>
          <w:szCs w:val="24"/>
        </w:rPr>
        <w:t xml:space="preserve">price contract. This contract involves two parties, </w:t>
      </w:r>
      <w:r w:rsidRPr="00DF70DD">
        <w:rPr>
          <w:rFonts w:cs="Times New Roman"/>
          <w:sz w:val="24"/>
          <w:szCs w:val="24"/>
        </w:rPr>
        <w:t>an organization that needs services and the vendor that provides the services. After the parties involved have signed the contract, the vendor must deliver the inventory control system within the stated budget and within a specified time</w:t>
      </w:r>
      <w:r w:rsidR="00604691" w:rsidRPr="00DF70DD">
        <w:rPr>
          <w:rFonts w:cs="Times New Roman"/>
          <w:sz w:val="24"/>
          <w:szCs w:val="24"/>
        </w:rPr>
        <w:t xml:space="preserve">frame. Moreover, guesswork is usually eliminated from the pricing making the control of price easier. Moreover, the project specifications make the vendor assume most legal obligations in case there is a breach of contract. That is, if the seller makes a mistake during the development, he is responsible for the extra charges incurred.  This shows that the price does not change even if the </w:t>
      </w:r>
      <w:r w:rsidR="00604691" w:rsidRPr="00DF70DD">
        <w:rPr>
          <w:rFonts w:cs="Times New Roman"/>
          <w:sz w:val="24"/>
          <w:szCs w:val="24"/>
        </w:rPr>
        <w:lastRenderedPageBreak/>
        <w:t>level of negotiations goes up. In conclusion, the main goal of an RFP analysis is to get the lowest bid possible and getting quality services at the same time.</w:t>
      </w:r>
    </w:p>
    <w:p w14:paraId="04515D1F" w14:textId="406E15F9" w:rsidR="00DF70DD" w:rsidRDefault="00B04787">
      <w:pPr>
        <w:rPr>
          <w:rFonts w:cs="Times New Roman"/>
          <w:sz w:val="24"/>
          <w:szCs w:val="24"/>
        </w:rPr>
      </w:pPr>
      <w:r>
        <w:rPr>
          <w:rFonts w:cs="Times New Roman"/>
          <w:sz w:val="24"/>
          <w:szCs w:val="24"/>
        </w:rPr>
        <w:br w:type="page"/>
      </w:r>
    </w:p>
    <w:p w14:paraId="5A4DD5A3" w14:textId="77777777" w:rsidR="00DF70DD" w:rsidRPr="00DF70DD" w:rsidRDefault="00DF70DD" w:rsidP="00DF70DD">
      <w:pPr>
        <w:spacing w:line="480" w:lineRule="auto"/>
        <w:ind w:firstLine="720"/>
        <w:jc w:val="both"/>
        <w:rPr>
          <w:rFonts w:cs="Times New Roman"/>
          <w:sz w:val="24"/>
          <w:szCs w:val="24"/>
        </w:rPr>
      </w:pPr>
    </w:p>
    <w:p w14:paraId="46E7512E" w14:textId="28D224ED" w:rsidR="00ED7F8B" w:rsidRPr="00DF70DD" w:rsidRDefault="00B04787" w:rsidP="00DF70DD">
      <w:pPr>
        <w:jc w:val="center"/>
        <w:rPr>
          <w:rFonts w:cs="Times New Roman"/>
          <w:b/>
          <w:bCs/>
          <w:sz w:val="24"/>
          <w:szCs w:val="24"/>
        </w:rPr>
      </w:pPr>
      <w:r w:rsidRPr="00DF70DD">
        <w:rPr>
          <w:rFonts w:cs="Times New Roman"/>
          <w:b/>
          <w:bCs/>
          <w:sz w:val="24"/>
          <w:szCs w:val="24"/>
        </w:rPr>
        <w:t>References.</w:t>
      </w:r>
    </w:p>
    <w:p w14:paraId="4BFA8B99" w14:textId="77777777" w:rsidR="00DF70DD" w:rsidRPr="00DF70DD" w:rsidRDefault="00B04787" w:rsidP="00DF70DD">
      <w:pPr>
        <w:spacing w:line="480" w:lineRule="auto"/>
        <w:ind w:left="720" w:hanging="720"/>
        <w:jc w:val="both"/>
        <w:rPr>
          <w:rFonts w:cs="Times New Roman"/>
          <w:sz w:val="24"/>
          <w:szCs w:val="24"/>
        </w:rPr>
      </w:pPr>
      <w:r w:rsidRPr="00DF70DD">
        <w:rPr>
          <w:rFonts w:cs="Times New Roman"/>
          <w:color w:val="222222"/>
          <w:sz w:val="24"/>
          <w:szCs w:val="24"/>
          <w:shd w:val="clear" w:color="auto" w:fill="FFFFFF"/>
        </w:rPr>
        <w:t>Atieh, A. M., Kaylani, H., Al-abdallat, Y., Qaderi, A., Ghoul, L., Jaradat, L., &amp; Hdairis, I. (2016). Performance improvement of inventory management system processes by an automated warehouse management system. </w:t>
      </w:r>
      <w:r w:rsidRPr="00DF70DD">
        <w:rPr>
          <w:rFonts w:cs="Times New Roman"/>
          <w:i/>
          <w:iCs/>
          <w:color w:val="222222"/>
          <w:sz w:val="24"/>
          <w:szCs w:val="24"/>
          <w:shd w:val="clear" w:color="auto" w:fill="FFFFFF"/>
        </w:rPr>
        <w:t>Procedia</w:t>
      </w:r>
      <w:r w:rsidRPr="00DF70DD">
        <w:rPr>
          <w:rFonts w:cs="Times New Roman"/>
          <w:i/>
          <w:iCs/>
          <w:color w:val="222222"/>
          <w:sz w:val="24"/>
          <w:szCs w:val="24"/>
          <w:shd w:val="clear" w:color="auto" w:fill="FFFFFF"/>
        </w:rPr>
        <w:t xml:space="preserve"> Cirp</w:t>
      </w:r>
      <w:r w:rsidRPr="00DF70DD">
        <w:rPr>
          <w:rFonts w:cs="Times New Roman"/>
          <w:color w:val="222222"/>
          <w:sz w:val="24"/>
          <w:szCs w:val="24"/>
          <w:shd w:val="clear" w:color="auto" w:fill="FFFFFF"/>
        </w:rPr>
        <w:t>, </w:t>
      </w:r>
      <w:r w:rsidRPr="00DF70DD">
        <w:rPr>
          <w:rFonts w:cs="Times New Roman"/>
          <w:i/>
          <w:iCs/>
          <w:color w:val="222222"/>
          <w:sz w:val="24"/>
          <w:szCs w:val="24"/>
          <w:shd w:val="clear" w:color="auto" w:fill="FFFFFF"/>
        </w:rPr>
        <w:t>41</w:t>
      </w:r>
      <w:r w:rsidRPr="00DF70DD">
        <w:rPr>
          <w:rFonts w:cs="Times New Roman"/>
          <w:color w:val="222222"/>
          <w:sz w:val="24"/>
          <w:szCs w:val="24"/>
          <w:shd w:val="clear" w:color="auto" w:fill="FFFFFF"/>
        </w:rPr>
        <w:t>, 568-572.</w:t>
      </w:r>
    </w:p>
    <w:p w14:paraId="65CA5208" w14:textId="77777777" w:rsidR="00DF70DD" w:rsidRPr="00DF70DD" w:rsidRDefault="00B04787" w:rsidP="00DF70DD">
      <w:pPr>
        <w:spacing w:line="480" w:lineRule="auto"/>
        <w:ind w:left="720" w:hanging="720"/>
        <w:jc w:val="both"/>
        <w:rPr>
          <w:rFonts w:cs="Times New Roman"/>
          <w:color w:val="222222"/>
          <w:sz w:val="24"/>
          <w:szCs w:val="24"/>
          <w:shd w:val="clear" w:color="auto" w:fill="FFFFFF"/>
        </w:rPr>
      </w:pPr>
      <w:r w:rsidRPr="00DF70DD">
        <w:rPr>
          <w:rFonts w:cs="Times New Roman"/>
          <w:color w:val="222222"/>
          <w:sz w:val="24"/>
          <w:szCs w:val="24"/>
          <w:shd w:val="clear" w:color="auto" w:fill="FFFFFF"/>
        </w:rPr>
        <w:t>Jain, S. (2015). Types of Contracts: General and Specific Contracts. </w:t>
      </w:r>
      <w:r w:rsidRPr="00DF70DD">
        <w:rPr>
          <w:rFonts w:cs="Times New Roman"/>
          <w:i/>
          <w:iCs/>
          <w:color w:val="222222"/>
          <w:sz w:val="24"/>
          <w:szCs w:val="24"/>
          <w:shd w:val="clear" w:color="auto" w:fill="FFFFFF"/>
        </w:rPr>
        <w:t>Available at SSRN 2781255</w:t>
      </w:r>
      <w:r w:rsidRPr="00DF70DD">
        <w:rPr>
          <w:rFonts w:cs="Times New Roman"/>
          <w:color w:val="222222"/>
          <w:sz w:val="24"/>
          <w:szCs w:val="24"/>
          <w:shd w:val="clear" w:color="auto" w:fill="FFFFFF"/>
        </w:rPr>
        <w:t>.</w:t>
      </w:r>
    </w:p>
    <w:p w14:paraId="1DB9FADD" w14:textId="77777777" w:rsidR="00DF70DD" w:rsidRPr="00DF70DD" w:rsidRDefault="00B04787" w:rsidP="00DF70DD">
      <w:pPr>
        <w:spacing w:line="480" w:lineRule="auto"/>
        <w:ind w:left="720" w:hanging="720"/>
        <w:jc w:val="both"/>
        <w:rPr>
          <w:rFonts w:cs="Times New Roman"/>
          <w:color w:val="222222"/>
          <w:sz w:val="24"/>
          <w:szCs w:val="24"/>
          <w:shd w:val="clear" w:color="auto" w:fill="FFFFFF"/>
        </w:rPr>
      </w:pPr>
      <w:r w:rsidRPr="00DF70DD">
        <w:rPr>
          <w:rFonts w:cs="Times New Roman"/>
          <w:color w:val="222222"/>
          <w:sz w:val="24"/>
          <w:szCs w:val="24"/>
          <w:shd w:val="clear" w:color="auto" w:fill="FFFFFF"/>
        </w:rPr>
        <w:t xml:space="preserve">Star, S., Russ-Eft, D., Braverman, M. T., &amp; Levine, R. (2016). Performance measurement and performance indicators: A literature review </w:t>
      </w:r>
      <w:r w:rsidRPr="00DF70DD">
        <w:rPr>
          <w:rFonts w:cs="Times New Roman"/>
          <w:color w:val="222222"/>
          <w:sz w:val="24"/>
          <w:szCs w:val="24"/>
          <w:shd w:val="clear" w:color="auto" w:fill="FFFFFF"/>
        </w:rPr>
        <w:t>and a proposed model for practical adoption. </w:t>
      </w:r>
      <w:r w:rsidRPr="00DF70DD">
        <w:rPr>
          <w:rFonts w:cs="Times New Roman"/>
          <w:i/>
          <w:iCs/>
          <w:color w:val="222222"/>
          <w:sz w:val="24"/>
          <w:szCs w:val="24"/>
          <w:shd w:val="clear" w:color="auto" w:fill="FFFFFF"/>
        </w:rPr>
        <w:t>Human Resource Development Review</w:t>
      </w:r>
      <w:r w:rsidRPr="00DF70DD">
        <w:rPr>
          <w:rFonts w:cs="Times New Roman"/>
          <w:color w:val="222222"/>
          <w:sz w:val="24"/>
          <w:szCs w:val="24"/>
          <w:shd w:val="clear" w:color="auto" w:fill="FFFFFF"/>
        </w:rPr>
        <w:t>, </w:t>
      </w:r>
      <w:r w:rsidRPr="00DF70DD">
        <w:rPr>
          <w:rFonts w:cs="Times New Roman"/>
          <w:i/>
          <w:iCs/>
          <w:color w:val="222222"/>
          <w:sz w:val="24"/>
          <w:szCs w:val="24"/>
          <w:shd w:val="clear" w:color="auto" w:fill="FFFFFF"/>
        </w:rPr>
        <w:t>15</w:t>
      </w:r>
      <w:r w:rsidRPr="00DF70DD">
        <w:rPr>
          <w:rFonts w:cs="Times New Roman"/>
          <w:color w:val="222222"/>
          <w:sz w:val="24"/>
          <w:szCs w:val="24"/>
          <w:shd w:val="clear" w:color="auto" w:fill="FFFFFF"/>
        </w:rPr>
        <w:t>(2), 151-181.</w:t>
      </w:r>
    </w:p>
    <w:p w14:paraId="4EF63053" w14:textId="55A8BF29" w:rsidR="00CA319A" w:rsidRPr="00DF70DD" w:rsidRDefault="00CA319A">
      <w:pPr>
        <w:rPr>
          <w:rFonts w:cs="Times New Roman"/>
          <w:sz w:val="24"/>
          <w:szCs w:val="24"/>
        </w:rPr>
      </w:pPr>
    </w:p>
    <w:p w14:paraId="45BA6E06" w14:textId="1C1BA5C3" w:rsidR="00CA319A" w:rsidRPr="00DF70DD" w:rsidRDefault="00CA319A">
      <w:pPr>
        <w:rPr>
          <w:rFonts w:cs="Times New Roman"/>
          <w:sz w:val="24"/>
          <w:szCs w:val="24"/>
        </w:rPr>
      </w:pPr>
    </w:p>
    <w:p w14:paraId="6BB2EB8D" w14:textId="4A036587" w:rsidR="00CA319A" w:rsidRPr="00DF70DD" w:rsidRDefault="00CA319A">
      <w:pPr>
        <w:rPr>
          <w:rFonts w:cs="Times New Roman"/>
          <w:sz w:val="24"/>
          <w:szCs w:val="24"/>
        </w:rPr>
      </w:pPr>
    </w:p>
    <w:p w14:paraId="7F5AB5B2" w14:textId="55F95CB5" w:rsidR="00CA319A" w:rsidRPr="00DF70DD" w:rsidRDefault="00CA319A">
      <w:pPr>
        <w:rPr>
          <w:rFonts w:cs="Times New Roman"/>
          <w:sz w:val="24"/>
          <w:szCs w:val="24"/>
        </w:rPr>
      </w:pPr>
    </w:p>
    <w:p w14:paraId="5A666D16" w14:textId="2673BCF6" w:rsidR="00CA319A" w:rsidRPr="00DF70DD" w:rsidRDefault="00CA319A">
      <w:pPr>
        <w:rPr>
          <w:rFonts w:cs="Times New Roman"/>
          <w:sz w:val="24"/>
          <w:szCs w:val="24"/>
        </w:rPr>
      </w:pPr>
    </w:p>
    <w:p w14:paraId="4124E649" w14:textId="3FA34BD9" w:rsidR="00CA319A" w:rsidRPr="00DF70DD" w:rsidRDefault="00CA319A">
      <w:pPr>
        <w:rPr>
          <w:rFonts w:cs="Times New Roman"/>
          <w:sz w:val="24"/>
          <w:szCs w:val="24"/>
        </w:rPr>
      </w:pPr>
    </w:p>
    <w:p w14:paraId="76A188B0" w14:textId="2E05C55E" w:rsidR="00CA319A" w:rsidRPr="00DF70DD" w:rsidRDefault="00CA319A">
      <w:pPr>
        <w:rPr>
          <w:rFonts w:cs="Times New Roman"/>
          <w:sz w:val="24"/>
          <w:szCs w:val="24"/>
        </w:rPr>
      </w:pPr>
    </w:p>
    <w:p w14:paraId="2E7183B0" w14:textId="53D5B6ED" w:rsidR="00CA319A" w:rsidRPr="00DF70DD" w:rsidRDefault="00CA319A">
      <w:pPr>
        <w:rPr>
          <w:rFonts w:cs="Times New Roman"/>
          <w:sz w:val="24"/>
          <w:szCs w:val="24"/>
        </w:rPr>
      </w:pPr>
    </w:p>
    <w:p w14:paraId="48D78095" w14:textId="77777777" w:rsidR="00CA319A" w:rsidRPr="00DF70DD" w:rsidRDefault="00CA319A">
      <w:pPr>
        <w:rPr>
          <w:rFonts w:cs="Times New Roman"/>
          <w:sz w:val="24"/>
          <w:szCs w:val="24"/>
        </w:rPr>
      </w:pPr>
    </w:p>
    <w:p w14:paraId="16D02A05" w14:textId="77777777" w:rsidR="009232CA" w:rsidRPr="00DF70DD" w:rsidRDefault="009232CA">
      <w:pPr>
        <w:rPr>
          <w:rFonts w:cs="Times New Roman"/>
          <w:sz w:val="24"/>
          <w:szCs w:val="24"/>
        </w:rPr>
      </w:pPr>
    </w:p>
    <w:p w14:paraId="33EDB2F9" w14:textId="77777777" w:rsidR="009232CA" w:rsidRPr="00DF70DD" w:rsidRDefault="009232CA">
      <w:pPr>
        <w:rPr>
          <w:rFonts w:cs="Times New Roman"/>
          <w:sz w:val="24"/>
          <w:szCs w:val="24"/>
        </w:rPr>
      </w:pPr>
    </w:p>
    <w:p w14:paraId="211AF890" w14:textId="22BE7213" w:rsidR="00622A8A" w:rsidRPr="00DF70DD" w:rsidRDefault="00622A8A">
      <w:pPr>
        <w:rPr>
          <w:rFonts w:cs="Times New Roman"/>
          <w:sz w:val="24"/>
          <w:szCs w:val="24"/>
        </w:rPr>
      </w:pPr>
    </w:p>
    <w:p w14:paraId="7F2AFA7F" w14:textId="2ED8D1CC" w:rsidR="00622A8A" w:rsidRPr="00DF70DD" w:rsidRDefault="00622A8A">
      <w:pPr>
        <w:rPr>
          <w:rFonts w:cs="Times New Roman"/>
          <w:sz w:val="24"/>
          <w:szCs w:val="24"/>
        </w:rPr>
      </w:pPr>
    </w:p>
    <w:p w14:paraId="4EF55C18" w14:textId="35DAEE85" w:rsidR="00622A8A" w:rsidRPr="00DF70DD" w:rsidRDefault="00622A8A">
      <w:pPr>
        <w:rPr>
          <w:rFonts w:cs="Times New Roman"/>
          <w:sz w:val="24"/>
          <w:szCs w:val="24"/>
        </w:rPr>
      </w:pPr>
    </w:p>
    <w:p w14:paraId="2AFD2A14" w14:textId="4D43F8DD" w:rsidR="00622A8A" w:rsidRPr="00DF70DD" w:rsidRDefault="00622A8A">
      <w:pPr>
        <w:rPr>
          <w:rFonts w:cs="Times New Roman"/>
          <w:sz w:val="24"/>
          <w:szCs w:val="24"/>
        </w:rPr>
      </w:pPr>
    </w:p>
    <w:p w14:paraId="43AF0795" w14:textId="2CC2BC0B" w:rsidR="00622A8A" w:rsidRPr="00DF70DD" w:rsidRDefault="00622A8A">
      <w:pPr>
        <w:rPr>
          <w:rFonts w:cs="Times New Roman"/>
          <w:sz w:val="24"/>
          <w:szCs w:val="24"/>
        </w:rPr>
      </w:pPr>
    </w:p>
    <w:p w14:paraId="45B4AE77" w14:textId="3F95D51C" w:rsidR="00622A8A" w:rsidRPr="00DF70DD" w:rsidRDefault="00622A8A">
      <w:pPr>
        <w:rPr>
          <w:rFonts w:cs="Times New Roman"/>
          <w:sz w:val="24"/>
          <w:szCs w:val="24"/>
        </w:rPr>
      </w:pPr>
    </w:p>
    <w:p w14:paraId="721D70C1" w14:textId="6E7B974B" w:rsidR="00622A8A" w:rsidRPr="00DF70DD" w:rsidRDefault="00622A8A">
      <w:pPr>
        <w:rPr>
          <w:rFonts w:cs="Times New Roman"/>
          <w:sz w:val="24"/>
          <w:szCs w:val="24"/>
        </w:rPr>
      </w:pPr>
    </w:p>
    <w:p w14:paraId="166809C4" w14:textId="77777777" w:rsidR="00622A8A" w:rsidRPr="00DF70DD" w:rsidRDefault="00622A8A">
      <w:pPr>
        <w:rPr>
          <w:rFonts w:cs="Times New Roman"/>
          <w:sz w:val="24"/>
          <w:szCs w:val="24"/>
        </w:rPr>
      </w:pPr>
    </w:p>
    <w:sectPr w:rsidR="00622A8A" w:rsidRPr="00DF70DD" w:rsidSect="00536B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CE8833" w14:textId="77777777" w:rsidR="00B04787" w:rsidRDefault="00B04787">
      <w:pPr>
        <w:spacing w:after="0" w:line="240" w:lineRule="auto"/>
      </w:pPr>
      <w:r>
        <w:separator/>
      </w:r>
    </w:p>
  </w:endnote>
  <w:endnote w:type="continuationSeparator" w:id="0">
    <w:p w14:paraId="4F969C67" w14:textId="77777777" w:rsidR="00B04787" w:rsidRDefault="00B04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57EE4" w14:textId="77777777" w:rsidR="00B04787" w:rsidRDefault="00B04787">
      <w:pPr>
        <w:spacing w:after="0" w:line="240" w:lineRule="auto"/>
      </w:pPr>
      <w:r>
        <w:separator/>
      </w:r>
    </w:p>
  </w:footnote>
  <w:footnote w:type="continuationSeparator" w:id="0">
    <w:p w14:paraId="0019AB73" w14:textId="77777777" w:rsidR="00B04787" w:rsidRDefault="00B04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3376355"/>
      <w:docPartObj>
        <w:docPartGallery w:val="Page Numbers (Top of Page)"/>
        <w:docPartUnique/>
      </w:docPartObj>
    </w:sdtPr>
    <w:sdtEndPr>
      <w:rPr>
        <w:noProof/>
      </w:rPr>
    </w:sdtEndPr>
    <w:sdtContent>
      <w:p w14:paraId="204CCCD5" w14:textId="24B2ED83" w:rsidR="00AF44A8" w:rsidRDefault="00536BB3">
        <w:pPr>
          <w:pStyle w:val="Header"/>
          <w:jc w:val="right"/>
        </w:pPr>
        <w:r>
          <w:t xml:space="preserve">RFP ANALYSIS                                                                                                                                            </w:t>
        </w:r>
        <w:r w:rsidR="00B04787">
          <w:fldChar w:fldCharType="begin"/>
        </w:r>
        <w:r w:rsidR="00B04787">
          <w:instrText xml:space="preserve"> PAGE   \* MERGEFORMAT </w:instrText>
        </w:r>
        <w:r w:rsidR="00B04787">
          <w:fldChar w:fldCharType="separate"/>
        </w:r>
        <w:r w:rsidR="00B04787">
          <w:rPr>
            <w:noProof/>
          </w:rPr>
          <w:t>2</w:t>
        </w:r>
        <w:r w:rsidR="00B04787">
          <w:rPr>
            <w:noProof/>
          </w:rPr>
          <w:fldChar w:fldCharType="end"/>
        </w:r>
      </w:p>
    </w:sdtContent>
  </w:sdt>
  <w:p w14:paraId="40F12566" w14:textId="77777777" w:rsidR="00AF44A8" w:rsidRDefault="00AF44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0920E" w14:textId="6B040B5A" w:rsidR="00AF44A8" w:rsidRPr="00AF44A8" w:rsidRDefault="00B04787">
    <w:pPr>
      <w:pStyle w:val="Header"/>
      <w:rPr>
        <w:sz w:val="24"/>
        <w:szCs w:val="24"/>
      </w:rPr>
    </w:pPr>
    <w:r w:rsidRPr="00AF44A8">
      <w:rPr>
        <w:sz w:val="24"/>
        <w:szCs w:val="24"/>
      </w:rPr>
      <w:t xml:space="preserve">Running </w:t>
    </w:r>
    <w:r w:rsidR="00536BB3">
      <w:rPr>
        <w:sz w:val="24"/>
        <w:szCs w:val="24"/>
      </w:rPr>
      <w:t>H</w:t>
    </w:r>
    <w:r w:rsidRPr="00AF44A8">
      <w:rPr>
        <w:sz w:val="24"/>
        <w:szCs w:val="24"/>
      </w:rPr>
      <w:t>ead: RFP ANALYSIS</w:t>
    </w:r>
    <w:r w:rsidR="00536BB3">
      <w:rPr>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589"/>
    <w:rsid w:val="0011194F"/>
    <w:rsid w:val="00252B35"/>
    <w:rsid w:val="002B344C"/>
    <w:rsid w:val="0033258A"/>
    <w:rsid w:val="0042792C"/>
    <w:rsid w:val="004646CB"/>
    <w:rsid w:val="00477C5F"/>
    <w:rsid w:val="00505766"/>
    <w:rsid w:val="00536BB3"/>
    <w:rsid w:val="005F4AE5"/>
    <w:rsid w:val="00604691"/>
    <w:rsid w:val="00622A8A"/>
    <w:rsid w:val="006803D4"/>
    <w:rsid w:val="006C0682"/>
    <w:rsid w:val="008F0996"/>
    <w:rsid w:val="009232CA"/>
    <w:rsid w:val="00A82C98"/>
    <w:rsid w:val="00AF44A8"/>
    <w:rsid w:val="00B02FB0"/>
    <w:rsid w:val="00B04787"/>
    <w:rsid w:val="00B97589"/>
    <w:rsid w:val="00C722DF"/>
    <w:rsid w:val="00C84555"/>
    <w:rsid w:val="00CA319A"/>
    <w:rsid w:val="00CC3FC3"/>
    <w:rsid w:val="00DF70DD"/>
    <w:rsid w:val="00E0713B"/>
    <w:rsid w:val="00ED2A56"/>
    <w:rsid w:val="00ED7F8B"/>
    <w:rsid w:val="00F54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A2570"/>
  <w15:chartTrackingRefBased/>
  <w15:docId w15:val="{CD892BBF-3CAD-4C32-A92F-2F585A9B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344C"/>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ED7F8B"/>
    <w:rPr>
      <w:i/>
      <w:iCs/>
    </w:rPr>
  </w:style>
  <w:style w:type="character" w:styleId="Hyperlink">
    <w:name w:val="Hyperlink"/>
    <w:basedOn w:val="DefaultParagraphFont"/>
    <w:uiPriority w:val="99"/>
    <w:semiHidden/>
    <w:unhideWhenUsed/>
    <w:rsid w:val="00ED7F8B"/>
    <w:rPr>
      <w:color w:val="0000FF"/>
      <w:u w:val="single"/>
    </w:rPr>
  </w:style>
  <w:style w:type="paragraph" w:styleId="Header">
    <w:name w:val="header"/>
    <w:basedOn w:val="Normal"/>
    <w:link w:val="HeaderChar"/>
    <w:uiPriority w:val="99"/>
    <w:unhideWhenUsed/>
    <w:rsid w:val="00AF4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4A8"/>
  </w:style>
  <w:style w:type="paragraph" w:styleId="Footer">
    <w:name w:val="footer"/>
    <w:basedOn w:val="Normal"/>
    <w:link w:val="FooterChar"/>
    <w:uiPriority w:val="99"/>
    <w:unhideWhenUsed/>
    <w:rsid w:val="00AF4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4A8"/>
  </w:style>
  <w:style w:type="paragraph" w:styleId="NoSpacing">
    <w:name w:val="No Spacing"/>
    <w:uiPriority w:val="1"/>
    <w:qFormat/>
    <w:rsid w:val="00536B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2020-10-17T03:42:00Z</dcterms:created>
  <dcterms:modified xsi:type="dcterms:W3CDTF">2020-10-17T03:42:00Z</dcterms:modified>
</cp:coreProperties>
</file>